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353" w:rsidRPr="00801353" w:rsidRDefault="00801353" w:rsidP="00801353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Получение государственной поддержки в 2026 году</w:t>
      </w:r>
    </w:p>
    <w:p w:rsidR="00801353" w:rsidRPr="00801353" w:rsidRDefault="00801353" w:rsidP="008013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Государственная поддержка предоставляется:</w:t>
      </w:r>
    </w:p>
    <w:p w:rsidR="00801353" w:rsidRPr="00801353" w:rsidRDefault="00801353" w:rsidP="008013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для детей, проживающих в семьях, признанных в установленном порядке нуждающимися в предоставлении мер социальной поддержки и (или) государственной поддержки отдыха детей и их оздоровления с коэффициентом кратности среднедушевого дохода семьи к величине прожиточного минимума не выше 3 </w:t>
      </w:r>
      <w:r w:rsidRPr="00801353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(среднедушевой доход на одного человека в месяц не должен превышать 52 272 руб.)</w:t>
      </w: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801353" w:rsidRPr="00801353" w:rsidRDefault="00801353" w:rsidP="008013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для детей, состоящих на учете в комиссиях по делам несовершеннолетних и защите их прав как находящихся в социально опасном положении;</w:t>
      </w:r>
    </w:p>
    <w:p w:rsidR="00801353" w:rsidRPr="00801353" w:rsidRDefault="00801353" w:rsidP="008013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для детей, которым установлена категория «ребенок-инвалид»;</w:t>
      </w:r>
    </w:p>
    <w:p w:rsidR="00801353" w:rsidRPr="00801353" w:rsidRDefault="00801353" w:rsidP="008013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для детей, проживающих в семьях, где один из родителей, является участником СВО, признанных нуждающимися с коэффициентом кратности среднедушевого дохода семьи – 1;</w:t>
      </w:r>
    </w:p>
    <w:p w:rsidR="00801353" w:rsidRPr="00801353" w:rsidRDefault="00801353" w:rsidP="008013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для детей, проживающих в семьях, где один из родителей, являвшийся участником СВО, погиб.</w:t>
      </w:r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2026 году прожиточный минимум на душу населения в Пермском крае составляет 17 424 руб.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Обращаем внимание.</w:t>
      </w:r>
      <w:r w:rsidRPr="00801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01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 условием получения государственной поддержки является наличие действительной справки о признании семьи </w:t>
      </w:r>
      <w:r w:rsidRPr="00801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нуждающейся в предоставлении мер социальной и (или) государственной поддержки отдыха детей и их оздоровления.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подачи заявления для получения статуса нуждаемости: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МФЦ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сайте ГОСУСЛУГИ (</w:t>
      </w:r>
      <w:hyperlink r:id="rId4" w:history="1">
        <w:r w:rsidRPr="00801353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https://www.gosuslugi.ru/613428/1/form</w:t>
        </w:r>
      </w:hyperlink>
      <w:r w:rsidRPr="00801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 w:rsidRPr="0080135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После признания семьи, нуждающейся в получении мер социальной поддержки и (или) государственной поддержки</w:t>
      </w:r>
      <w:r w:rsidRPr="00801353"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  <w:t> </w:t>
      </w: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отдыха детей и их оздоровления, заявителю необходимо </w:t>
      </w:r>
      <w:r w:rsidRPr="008013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заполнить заявление на выдачу сертификата или предоставление компенсации</w:t>
      </w: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801353" w:rsidRPr="00801353" w:rsidRDefault="00801353" w:rsidP="0080135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Заявление на сертификат или компенсацию можно подать с </w:t>
      </w:r>
      <w:r w:rsidRPr="00801353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ru-RU"/>
        </w:rPr>
        <w:t>01.02.2026 г.</w:t>
      </w: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:</w:t>
      </w:r>
    </w:p>
    <w:p w:rsidR="00801353" w:rsidRPr="00801353" w:rsidRDefault="00801353" w:rsidP="00801353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</w:t>
      </w:r>
      <w:r w:rsidRPr="008013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управлении социального развития</w:t>
      </w: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администрации Пермского муниципального округа по адресу: г. Пермь, ул. 2-ая Казанцевская 7, каб. №102 </w:t>
      </w:r>
      <w:r w:rsidRPr="008013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 предварительной записи</w:t>
      </w: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по телефону 207-89-08 или по электронной записи на сайте </w:t>
      </w:r>
      <w:hyperlink r:id="rId5" w:history="1">
        <w:r w:rsidRPr="00801353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https://napriem.com/usr</w:t>
        </w:r>
      </w:hyperlink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801353" w:rsidRPr="00801353" w:rsidRDefault="00801353" w:rsidP="00801353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 </w:t>
      </w:r>
      <w:r w:rsidRPr="008013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 любом филиале МФЦ</w:t>
      </w: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801353" w:rsidRPr="00801353" w:rsidRDefault="00801353" w:rsidP="00801353">
      <w:pPr>
        <w:shd w:val="clear" w:color="auto" w:fill="FFFFFF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через ЕПГУ </w:t>
      </w:r>
      <w:r w:rsidRPr="008013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«Госуслуги»</w:t>
      </w:r>
      <w:r w:rsidRPr="0080135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(</w:t>
      </w:r>
      <w:hyperlink r:id="rId6" w:history="1">
        <w:r w:rsidRPr="00801353">
          <w:rPr>
            <w:rFonts w:ascii="Verdana" w:eastAsia="Times New Roman" w:hAnsi="Verdana" w:cs="Times New Roman"/>
            <w:color w:val="0000FF"/>
            <w:spacing w:val="-2"/>
            <w:sz w:val="18"/>
            <w:szCs w:val="18"/>
            <w:u w:val="single"/>
            <w:lang w:eastAsia="ru-RU"/>
          </w:rPr>
          <w:t>https://www.gosuslugi.ru/653871/1/form</w:t>
        </w:r>
      </w:hyperlink>
      <w:r w:rsidRPr="0080135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</w:t>
      </w:r>
      <w:r w:rsidRPr="0080135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        </w:t>
      </w:r>
      <w:r w:rsidRPr="00801353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ru-RU"/>
        </w:rPr>
        <w:t>При подаче заявления заявитель (родитель) предоставляет оригиналы документов: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- паспорт родителя;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- копию справки (выданной не ранее чем за 30 дней до даты подачи заявления) подтверждающей, что один из родителей является участником специальной военной операции.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- копию извещения о гибели военнослужащего, или свидетельства о смерти, или решения суда об объявлении его умершим, вступившего в законную силу в случае, если государственная поддержка предоставляется детям, проживающим в семьях, где один из родителей, являвшийся участником специальной военной операции, погиб;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- постоянную прописку ребенка по месту жительства (Пермский муниципальный округ);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*СНИЛС ребенка и родителя;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*свидетельство о рождении ребенка;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*паспорт ребенка (при достижении 14-летнего возраста);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*сведения о признании семьи нуждающейся;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*удостоверение многодетной семьи (в случае если государственная поддержка запрашивается для многодетной семьи);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*справка «ребенок-инвалид» (в случае если государственная поддержка запрашивается для ребенка-инвалида);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*постановление комиссии по делам несовершеннолетних и защите их прав для детей, состоящих на учете.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   Решение о выдаче сертификата/приема заявления на компенсацию осуществляется в течение 15 рабочих дней, после подачи заявления.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   Сертификата можно получить в управлении социального развития или по электронной почте.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ind w:firstLine="42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</w:t>
      </w:r>
      <w:r w:rsidRPr="0080135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Выбрать лагерь из реестра организаций отдыха детей и их оздоровления: </w:t>
      </w:r>
      <w:hyperlink r:id="rId7" w:history="1">
        <w:r w:rsidRPr="00801353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https://minobr.permkrai.ru/dokumenty/373815/</w:t>
        </w:r>
      </w:hyperlink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или на сайте Пермские каникулы </w:t>
      </w:r>
      <w:hyperlink r:id="rId8" w:history="1">
        <w:r w:rsidRPr="00801353">
          <w:rPr>
            <w:rFonts w:ascii="Verdana" w:eastAsia="Times New Roman" w:hAnsi="Verdana" w:cs="Times New Roman"/>
            <w:color w:val="000000"/>
            <w:sz w:val="18"/>
            <w:szCs w:val="18"/>
            <w:u w:val="single"/>
            <w:lang w:eastAsia="ru-RU"/>
          </w:rPr>
          <w:t>https://camps.perm.ru/</w:t>
        </w:r>
      </w:hyperlink>
    </w:p>
    <w:p w:rsidR="00801353" w:rsidRPr="00801353" w:rsidRDefault="00801353" w:rsidP="00801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 </w:t>
      </w:r>
    </w:p>
    <w:p w:rsidR="00801353" w:rsidRPr="00801353" w:rsidRDefault="00801353" w:rsidP="00801353">
      <w:pPr>
        <w:shd w:val="clear" w:color="auto" w:fill="FFFFFF"/>
        <w:spacing w:before="240" w:after="200" w:line="240" w:lineRule="auto"/>
        <w:ind w:firstLine="42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</w:t>
      </w:r>
      <w:r w:rsidRPr="0080135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80135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Приобрести путевку в выбранный из реестра лагерь с использованием сертификата в течение 30 календарных дней со дня получения сертификата (срок действия сертификата указан в сертификате). В противном случае сертификат будет аннулирован.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01353" w:rsidRPr="00801353" w:rsidRDefault="00801353" w:rsidP="00801353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801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Министерстве образования и науки Пермского работает телефон горячей линии – 217-67-22. Можно позвонить или задать вопрос в мессенджере, на который будут даны подробные разъяснения. Звонок бесплатный.</w:t>
      </w:r>
    </w:p>
    <w:p w:rsidR="006B1AB8" w:rsidRDefault="006B1AB8">
      <w:bookmarkStart w:id="0" w:name="_GoBack"/>
      <w:bookmarkEnd w:id="0"/>
    </w:p>
    <w:sectPr w:rsidR="006B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C2"/>
    <w:rsid w:val="00363AC2"/>
    <w:rsid w:val="006B1AB8"/>
    <w:rsid w:val="0080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548BE-7BDB-4894-A719-70D97FCA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1353"/>
    <w:rPr>
      <w:b/>
      <w:bCs/>
    </w:rPr>
  </w:style>
  <w:style w:type="character" w:styleId="a4">
    <w:name w:val="Emphasis"/>
    <w:basedOn w:val="a0"/>
    <w:uiPriority w:val="20"/>
    <w:qFormat/>
    <w:rsid w:val="00801353"/>
    <w:rPr>
      <w:i/>
      <w:iCs/>
    </w:rPr>
  </w:style>
  <w:style w:type="character" w:styleId="a5">
    <w:name w:val="Hyperlink"/>
    <w:basedOn w:val="a0"/>
    <w:uiPriority w:val="99"/>
    <w:semiHidden/>
    <w:unhideWhenUsed/>
    <w:rsid w:val="0080135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0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s.per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obr.permkrai.ru/dokumenty/37381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653871/1/form" TargetMode="External"/><Relationship Id="rId5" Type="http://schemas.openxmlformats.org/officeDocument/2006/relationships/hyperlink" Target="https://napriem.com/us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suslugi.ru/613428/1/for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2026-04-13T10:16:00Z</dcterms:created>
  <dcterms:modified xsi:type="dcterms:W3CDTF">2026-04-13T10:16:00Z</dcterms:modified>
</cp:coreProperties>
</file>