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353" w:rsidRPr="00801353" w:rsidRDefault="00801353" w:rsidP="00801353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Получение государственной поддержки в 2026 году</w:t>
      </w:r>
    </w:p>
    <w:p w:rsidR="00801353" w:rsidRPr="00801353" w:rsidRDefault="00801353" w:rsidP="008013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Государственная поддержка предоставляется:</w:t>
      </w:r>
    </w:p>
    <w:p w:rsidR="00801353" w:rsidRPr="00801353" w:rsidRDefault="00801353" w:rsidP="008013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 для детей, проживающих в семьях, признанных в установленном порядке нуждающимися в предоставлении мер социальной поддержки и (или) государственной поддержки отдыха детей и их оздоровления с коэффициентом кратности среднедушевого дохода семьи к величине прожиточного минимума не выше 3 </w:t>
      </w:r>
      <w:r w:rsidRPr="0080135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(среднедушевой доход на одного человека в месяц не должен превышать 52 272 руб.)</w:t>
      </w:r>
      <w:r w:rsidRPr="008013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801353" w:rsidRPr="00801353" w:rsidRDefault="00801353" w:rsidP="008013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 для детей, состоящих на учете в комиссиях по делам несовершеннолетних и защите их прав как находящихся в социально опасном положении;</w:t>
      </w:r>
    </w:p>
    <w:p w:rsidR="00801353" w:rsidRPr="00801353" w:rsidRDefault="00801353" w:rsidP="008013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 для детей, которым установлена категория «ребенок-инвалид»;</w:t>
      </w:r>
    </w:p>
    <w:p w:rsidR="00801353" w:rsidRPr="00801353" w:rsidRDefault="00801353" w:rsidP="008013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 для детей, проживающих в семьях, где один из родителей, является участником СВО, признанных нуждающимися с коэффициентом кратности среднедушевого дохода семьи – 1;</w:t>
      </w:r>
    </w:p>
    <w:p w:rsidR="00801353" w:rsidRPr="00801353" w:rsidRDefault="00801353" w:rsidP="008013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для детей, проживающих в семьях, где один из родителей, являвшийся участником СВО, погиб.</w:t>
      </w:r>
    </w:p>
    <w:p w:rsidR="00801353" w:rsidRPr="00801353" w:rsidRDefault="00801353" w:rsidP="0080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35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801353" w:rsidRPr="00801353" w:rsidRDefault="00801353" w:rsidP="00801353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2026 году прожиточный минимум на душу населения в Пермском крае составляет 17 424 руб.</w:t>
      </w:r>
    </w:p>
    <w:p w:rsidR="00801353" w:rsidRPr="00801353" w:rsidRDefault="00801353" w:rsidP="00801353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801353" w:rsidRPr="00801353" w:rsidRDefault="00801353" w:rsidP="00801353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Обращаем внимание.</w:t>
      </w:r>
      <w:r w:rsidRPr="008013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01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Обязательным условием получения государственной поддержки является наличие действительной справки о признании семьи </w:t>
      </w:r>
      <w:r w:rsidRPr="008013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нуждающейся в предоставлении мер социальной и (или) государственной поддержки отдыха детей и их оздоровления.</w:t>
      </w:r>
    </w:p>
    <w:p w:rsidR="00801353" w:rsidRPr="00801353" w:rsidRDefault="00801353" w:rsidP="0080135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подачи заявления для получения статуса нуждаемости:</w:t>
      </w:r>
    </w:p>
    <w:p w:rsidR="00801353" w:rsidRPr="00801353" w:rsidRDefault="00801353" w:rsidP="0080135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МФЦ</w:t>
      </w:r>
    </w:p>
    <w:p w:rsidR="00801353" w:rsidRPr="00801353" w:rsidRDefault="00801353" w:rsidP="0080135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сайте ГОСУСЛУГИ (</w:t>
      </w:r>
      <w:hyperlink r:id="rId4" w:history="1">
        <w:r w:rsidRPr="00801353">
          <w:rPr>
            <w:rFonts w:ascii="Verdana" w:eastAsia="Times New Roman" w:hAnsi="Verdana" w:cs="Times New Roman"/>
            <w:color w:val="000000"/>
            <w:sz w:val="18"/>
            <w:szCs w:val="18"/>
            <w:u w:val="single"/>
            <w:lang w:eastAsia="ru-RU"/>
          </w:rPr>
          <w:t>https://www.gosuslugi.ru/613428/1/form</w:t>
        </w:r>
      </w:hyperlink>
      <w:r w:rsidRPr="00801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01353" w:rsidRPr="00801353" w:rsidRDefault="00801353" w:rsidP="0080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3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01353" w:rsidRPr="00801353" w:rsidRDefault="00801353" w:rsidP="00801353">
      <w:pPr>
        <w:shd w:val="clear" w:color="auto" w:fill="FFFFFF"/>
        <w:spacing w:after="0" w:line="330" w:lineRule="atLeast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</w:t>
      </w:r>
      <w:r w:rsidRPr="0080135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013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После признания семьи, нуждающейся в получении мер социальной поддержки и (или) государственной поддержки</w:t>
      </w:r>
      <w:r w:rsidRPr="00801353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 </w:t>
      </w:r>
      <w:r w:rsidRPr="008013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отдыха детей и их оздоровления, заявителю необходимо </w:t>
      </w:r>
      <w:r w:rsidRPr="0080135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заполнить заявление на выдачу сертификата или предоставление компенсации</w:t>
      </w:r>
      <w:r w:rsidRPr="008013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</w:p>
    <w:p w:rsidR="00801353" w:rsidRPr="00801353" w:rsidRDefault="00801353" w:rsidP="008013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Заявление на сертификат или компенсацию можно подать с </w:t>
      </w:r>
      <w:r w:rsidRPr="00801353">
        <w:rPr>
          <w:rFonts w:ascii="Verdana" w:eastAsia="Times New Roman" w:hAnsi="Verdana" w:cs="Times New Roman"/>
          <w:b/>
          <w:bCs/>
          <w:color w:val="000000"/>
          <w:sz w:val="18"/>
          <w:szCs w:val="18"/>
          <w:u w:val="single"/>
          <w:lang w:eastAsia="ru-RU"/>
        </w:rPr>
        <w:t>01.02.2026 г.</w:t>
      </w:r>
      <w:r w:rsidRPr="00801353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:</w:t>
      </w:r>
    </w:p>
    <w:p w:rsidR="00801353" w:rsidRPr="00801353" w:rsidRDefault="00801353" w:rsidP="00801353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 </w:t>
      </w:r>
      <w:r w:rsidRPr="0080135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управлении социального развития</w:t>
      </w:r>
      <w:r w:rsidRPr="008013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администрации Пермского муниципального округа по адресу: г. Пермь, ул. 2-ая Казанцевская 7, каб. №102 </w:t>
      </w:r>
      <w:r w:rsidRPr="0080135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 предварительной записи</w:t>
      </w:r>
      <w:r w:rsidRPr="008013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по телефону 207-89-08 или по электронной записи на сайте </w:t>
      </w:r>
      <w:hyperlink r:id="rId5" w:history="1">
        <w:r w:rsidRPr="00801353">
          <w:rPr>
            <w:rFonts w:ascii="Verdana" w:eastAsia="Times New Roman" w:hAnsi="Verdana" w:cs="Times New Roman"/>
            <w:color w:val="0000FF"/>
            <w:sz w:val="18"/>
            <w:szCs w:val="18"/>
            <w:u w:val="single"/>
            <w:lang w:eastAsia="ru-RU"/>
          </w:rPr>
          <w:t>https://napriem.com/usr</w:t>
        </w:r>
      </w:hyperlink>
      <w:r w:rsidRPr="008013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801353" w:rsidRPr="00801353" w:rsidRDefault="00801353" w:rsidP="00801353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 </w:t>
      </w:r>
      <w:r w:rsidRPr="0080135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любом филиале МФЦ</w:t>
      </w:r>
      <w:r w:rsidRPr="008013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801353" w:rsidRPr="00801353" w:rsidRDefault="00801353" w:rsidP="00801353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через ЕПГУ </w:t>
      </w:r>
      <w:r w:rsidRPr="0080135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«Госуслуги»</w:t>
      </w:r>
      <w:r w:rsidRPr="008013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(</w:t>
      </w:r>
      <w:hyperlink r:id="rId6" w:history="1">
        <w:r w:rsidRPr="00801353">
          <w:rPr>
            <w:rFonts w:ascii="Verdana" w:eastAsia="Times New Roman" w:hAnsi="Verdana" w:cs="Times New Roman"/>
            <w:color w:val="0000FF"/>
            <w:spacing w:val="-2"/>
            <w:sz w:val="18"/>
            <w:szCs w:val="18"/>
            <w:u w:val="single"/>
            <w:lang w:eastAsia="ru-RU"/>
          </w:rPr>
          <w:t>https://www.gosuslugi.ru/653871/1/form</w:t>
        </w:r>
      </w:hyperlink>
      <w:r w:rsidRPr="008013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 w:rsidRPr="0080135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</w:t>
      </w:r>
    </w:p>
    <w:p w:rsidR="00801353" w:rsidRPr="00801353" w:rsidRDefault="00801353" w:rsidP="00801353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        </w:t>
      </w:r>
      <w:r w:rsidRPr="00801353">
        <w:rPr>
          <w:rFonts w:ascii="Verdana" w:eastAsia="Times New Roman" w:hAnsi="Verdana" w:cs="Times New Roman"/>
          <w:b/>
          <w:bCs/>
          <w:color w:val="000000"/>
          <w:sz w:val="18"/>
          <w:szCs w:val="18"/>
          <w:u w:val="single"/>
          <w:lang w:eastAsia="ru-RU"/>
        </w:rPr>
        <w:t>При подаче заявления заявитель (родитель) предоставляет оригиналы документов:</w:t>
      </w:r>
    </w:p>
    <w:p w:rsidR="00801353" w:rsidRPr="00801353" w:rsidRDefault="00801353" w:rsidP="00801353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lastRenderedPageBreak/>
        <w:t>- паспорт родителя;</w:t>
      </w:r>
    </w:p>
    <w:p w:rsidR="00801353" w:rsidRPr="00801353" w:rsidRDefault="00801353" w:rsidP="00801353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- копию справки (выданной не ранее чем за 30 дней до даты подачи заявления) подтверждающей, что один из родителей является участником специальной военной операции.</w:t>
      </w:r>
    </w:p>
    <w:p w:rsidR="00801353" w:rsidRPr="00801353" w:rsidRDefault="00801353" w:rsidP="00801353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- копию извещения о гибели военнослужащего, или свидетельства о смерти, или решения суда об объявлении его умершим, вступившего в законную силу в случае, если государственная поддержка предоставляется детям, проживающим в семьях, где один из родителей, являвшийся участником специальной военной операции, погиб;</w:t>
      </w:r>
    </w:p>
    <w:p w:rsidR="00801353" w:rsidRPr="00801353" w:rsidRDefault="00801353" w:rsidP="00801353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- постоянную прописку ребенка по месту жительства (Пермский муниципальный округ);</w:t>
      </w:r>
    </w:p>
    <w:p w:rsidR="00801353" w:rsidRPr="00801353" w:rsidRDefault="00801353" w:rsidP="00801353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*СНИЛС ребенка и родителя;</w:t>
      </w:r>
    </w:p>
    <w:p w:rsidR="00801353" w:rsidRPr="00801353" w:rsidRDefault="00801353" w:rsidP="00801353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*свидетельство о рождении ребенка;</w:t>
      </w:r>
    </w:p>
    <w:p w:rsidR="00801353" w:rsidRPr="00801353" w:rsidRDefault="00801353" w:rsidP="00801353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*паспорт ребенка (при достижении 14-летнего возраста);</w:t>
      </w:r>
    </w:p>
    <w:p w:rsidR="00801353" w:rsidRPr="00801353" w:rsidRDefault="00801353" w:rsidP="00801353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*сведения о признании семьи нуждающейся;</w:t>
      </w:r>
    </w:p>
    <w:p w:rsidR="00801353" w:rsidRPr="00801353" w:rsidRDefault="00801353" w:rsidP="00801353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*удостоверение многодетной семьи (в случае если государственная поддержка запрашивается для многодетной семьи);</w:t>
      </w:r>
    </w:p>
    <w:p w:rsidR="00801353" w:rsidRPr="00801353" w:rsidRDefault="00801353" w:rsidP="00801353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*справка «ребенок-инвалид» (в случае если государственная поддержка запрашивается для ребенка-инвалида);</w:t>
      </w:r>
    </w:p>
    <w:p w:rsidR="00801353" w:rsidRPr="00801353" w:rsidRDefault="00801353" w:rsidP="00801353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*постановление комиссии по делам несовершеннолетних и защите их прав для детей, состоящих на учете.</w:t>
      </w:r>
    </w:p>
    <w:p w:rsidR="00801353" w:rsidRPr="00801353" w:rsidRDefault="00801353" w:rsidP="00801353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 Решение о выдаче сертификата/приема заявления на компенсацию осуществляется в течение 15 рабочих дней, после подачи заявления.</w:t>
      </w:r>
    </w:p>
    <w:p w:rsidR="00801353" w:rsidRPr="00801353" w:rsidRDefault="00801353" w:rsidP="00801353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 Сертификата можно получить в управлении социального развития или по электронной почте.</w:t>
      </w:r>
    </w:p>
    <w:p w:rsidR="00801353" w:rsidRPr="00801353" w:rsidRDefault="00801353" w:rsidP="00801353">
      <w:pPr>
        <w:shd w:val="clear" w:color="auto" w:fill="FFFFFF"/>
        <w:spacing w:after="0" w:line="330" w:lineRule="atLeast"/>
        <w:ind w:firstLine="42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</w:t>
      </w:r>
      <w:r w:rsidRPr="0080135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8013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Выбрать лагерь из реестра организаций отдыха детей и их оздоровления: </w:t>
      </w:r>
      <w:hyperlink r:id="rId7" w:history="1">
        <w:r w:rsidRPr="00801353">
          <w:rPr>
            <w:rFonts w:ascii="Verdana" w:eastAsia="Times New Roman" w:hAnsi="Verdana" w:cs="Times New Roman"/>
            <w:color w:val="000000"/>
            <w:sz w:val="18"/>
            <w:szCs w:val="18"/>
            <w:u w:val="single"/>
            <w:lang w:eastAsia="ru-RU"/>
          </w:rPr>
          <w:t>https://minobr.permkrai.ru/dokumenty/373815/</w:t>
        </w:r>
      </w:hyperlink>
      <w:r w:rsidRPr="008013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или на сайте Пермские каникулы </w:t>
      </w:r>
      <w:hyperlink r:id="rId8" w:history="1">
        <w:r w:rsidRPr="00801353">
          <w:rPr>
            <w:rFonts w:ascii="Verdana" w:eastAsia="Times New Roman" w:hAnsi="Verdana" w:cs="Times New Roman"/>
            <w:color w:val="000000"/>
            <w:sz w:val="18"/>
            <w:szCs w:val="18"/>
            <w:u w:val="single"/>
            <w:lang w:eastAsia="ru-RU"/>
          </w:rPr>
          <w:t>https://camps.perm.ru/</w:t>
        </w:r>
      </w:hyperlink>
    </w:p>
    <w:p w:rsidR="00801353" w:rsidRPr="00801353" w:rsidRDefault="00801353" w:rsidP="0080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353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ru-RU"/>
        </w:rPr>
        <w:t> </w:t>
      </w:r>
    </w:p>
    <w:p w:rsidR="00801353" w:rsidRPr="00801353" w:rsidRDefault="00801353" w:rsidP="00801353">
      <w:pPr>
        <w:shd w:val="clear" w:color="auto" w:fill="FFFFFF"/>
        <w:spacing w:before="240" w:after="20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</w:t>
      </w:r>
      <w:r w:rsidRPr="0080135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8013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Приобрести путевку в выбранный из реестра лагерь с использованием сертификата в течение 30 календарных дней со дня получения сертификата (срок действия сертификата указан в сертификате). В противном случае сертификат будет аннулирован.</w:t>
      </w:r>
    </w:p>
    <w:p w:rsidR="00801353" w:rsidRPr="00801353" w:rsidRDefault="00801353" w:rsidP="00801353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01353" w:rsidRPr="00801353" w:rsidRDefault="00801353" w:rsidP="00801353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013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Министерстве образования и науки Пермского работает телефон горячей линии – 217-67-22. Можно позвонить или задать вопрос в мессенджере, на который будут даны подробные разъяснения. Звонок бесплатный.</w:t>
      </w:r>
    </w:p>
    <w:p w:rsidR="006B1AB8" w:rsidRDefault="006B1AB8">
      <w:bookmarkStart w:id="0" w:name="_GoBack"/>
      <w:bookmarkEnd w:id="0"/>
    </w:p>
    <w:sectPr w:rsidR="006B1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AC2"/>
    <w:rsid w:val="00363AC2"/>
    <w:rsid w:val="006B1AB8"/>
    <w:rsid w:val="0080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F548BE-7BDB-4894-A719-70D97FCA1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1353"/>
    <w:rPr>
      <w:b/>
      <w:bCs/>
    </w:rPr>
  </w:style>
  <w:style w:type="character" w:styleId="a4">
    <w:name w:val="Emphasis"/>
    <w:basedOn w:val="a0"/>
    <w:uiPriority w:val="20"/>
    <w:qFormat/>
    <w:rsid w:val="00801353"/>
    <w:rPr>
      <w:i/>
      <w:iCs/>
    </w:rPr>
  </w:style>
  <w:style w:type="character" w:styleId="a5">
    <w:name w:val="Hyperlink"/>
    <w:basedOn w:val="a0"/>
    <w:uiPriority w:val="99"/>
    <w:semiHidden/>
    <w:unhideWhenUsed/>
    <w:rsid w:val="0080135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0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5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mps.perm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inobr.permkrai.ru/dokumenty/373815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suslugi.ru/653871/1/form" TargetMode="External"/><Relationship Id="rId5" Type="http://schemas.openxmlformats.org/officeDocument/2006/relationships/hyperlink" Target="https://napriem.com/usr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gosuslugi.ru/613428/1/for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637</Words>
  <Characters>3635</Characters>
  <Application>Microsoft Office Word</Application>
  <DocSecurity>0</DocSecurity>
  <Lines>30</Lines>
  <Paragraphs>8</Paragraphs>
  <ScaleCrop>false</ScaleCrop>
  <Company/>
  <LinksUpToDate>false</LinksUpToDate>
  <CharactersWithSpaces>4264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2026-04-13T10:16:00Z</dcterms:created>
  <dcterms:modified xsi:type="dcterms:W3CDTF">2026-04-13T10:16:00Z</dcterms:modified>
</cp:coreProperties>
</file>